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2FAD" w:rsidR="005918D4" w:rsidP="008B0747" w:rsidRDefault="005918D4" w14:paraId="1d590db" w14:textId="1d590db">
      <w:pPr>
        <w15:collapsed w:val="false"/>
      </w:pPr>
      <w:bookmarkStart w:name="_GoBack" w:id="0"/>
      <w:bookmarkEnd w:id="0"/>
      <w:r w:rsidRPr="002B2FAD">
        <w:t>REPUBLIKA HRVATSKA</w:t>
      </w:r>
    </w:p>
    <w:p w:rsidRPr="002B2FAD" w:rsidR="005918D4" w:rsidP="008B0747" w:rsidRDefault="005918D4">
      <w:r w:rsidRPr="002B2FAD">
        <w:t>TRGOVAČKI SUD U PAZINU</w:t>
      </w:r>
    </w:p>
    <w:p w:rsidRPr="002B2FAD" w:rsidR="00F142E8" w:rsidP="008B0747" w:rsidRDefault="00F142E8">
      <w:pPr>
        <w:jc w:val="right"/>
      </w:pPr>
    </w:p>
    <w:p w:rsidRPr="002B2FAD" w:rsidR="005918D4" w:rsidP="008B0747" w:rsidRDefault="005918D4">
      <w:pPr>
        <w:jc w:val="right"/>
      </w:pPr>
      <w:r w:rsidRPr="002B2FAD">
        <w:tab/>
      </w:r>
      <w:r w:rsidRPr="002B2FAD">
        <w:tab/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ZAPISNIK</w:t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(</w:t>
      </w:r>
      <w:r w:rsidRPr="002B2FAD" w:rsidR="00185100">
        <w:rPr>
          <w:b/>
        </w:rPr>
        <w:t>izvještajno</w:t>
      </w:r>
      <w:r w:rsidRPr="002B2FAD">
        <w:rPr>
          <w:b/>
        </w:rPr>
        <w:t xml:space="preserve"> ročište)</w:t>
      </w:r>
    </w:p>
    <w:p w:rsidRPr="002B2FAD" w:rsidR="005918D4" w:rsidP="008B0747" w:rsidRDefault="005918D4">
      <w:pPr>
        <w:jc w:val="center"/>
        <w:rPr>
          <w:b/>
        </w:rPr>
      </w:pPr>
    </w:p>
    <w:p w:rsidRPr="002B2FAD" w:rsidR="00F142E8" w:rsidP="008B0747" w:rsidRDefault="00F142E8">
      <w:pPr>
        <w:jc w:val="center"/>
        <w:rPr>
          <w:b/>
        </w:rPr>
      </w:pPr>
    </w:p>
    <w:p w:rsidR="00233BF3" w:rsidP="00233BF3" w:rsidRDefault="00233BF3">
      <w:pPr>
        <w:jc w:val="center"/>
      </w:pPr>
      <w:r>
        <w:t xml:space="preserve">održano dana </w:t>
      </w:r>
      <w:r w:rsidR="005127CF">
        <w:t>13</w:t>
      </w:r>
      <w:r>
        <w:t xml:space="preserve">. </w:t>
      </w:r>
      <w:r w:rsidR="00CE4E70">
        <w:t>siječnja</w:t>
      </w:r>
      <w:r>
        <w:t xml:space="preserve"> 20</w:t>
      </w:r>
      <w:r w:rsidR="00CE4E70">
        <w:t>21</w:t>
      </w:r>
      <w:r>
        <w:t xml:space="preserve">. godine u </w:t>
      </w:r>
      <w:r w:rsidR="005127CF">
        <w:t>10</w:t>
      </w:r>
      <w:r w:rsidR="00F34894">
        <w:t>,30</w:t>
      </w:r>
      <w:r>
        <w:t xml:space="preserve"> sati na Trgovačkom sudu u Pazinu, </w:t>
      </w:r>
    </w:p>
    <w:p w:rsidR="00233BF3" w:rsidP="00233BF3" w:rsidRDefault="00233BF3">
      <w:pPr>
        <w:jc w:val="center"/>
      </w:pPr>
      <w:r>
        <w:t xml:space="preserve">u stečajnom postupku nad stečajnim dužnikom </w:t>
      </w:r>
    </w:p>
    <w:p w:rsidR="005127CF" w:rsidP="005127CF" w:rsidRDefault="005127CF">
      <w:pPr>
        <w:jc w:val="center"/>
      </w:pPr>
      <w:r w:rsidRPr="00BC3E5F">
        <w:t>stečajnom masom trgovačkog društva VIA BRITANNICA d.o.o. "u stečaju", Zagreb, Nova cesta 64/1, OIB: 11358480435</w:t>
      </w:r>
    </w:p>
    <w:p w:rsidR="00CE4E70" w:rsidP="00233BF3" w:rsidRDefault="00CE4E70">
      <w:pPr>
        <w:jc w:val="center"/>
        <w:rPr>
          <w:b/>
        </w:rPr>
      </w:pPr>
    </w:p>
    <w:p w:rsidR="00233BF3" w:rsidP="00233BF3" w:rsidRDefault="00233BF3">
      <w:pPr>
        <w:jc w:val="both"/>
      </w:pPr>
      <w:r>
        <w:t>STEČAJNA SUTKINJA: Tijana Licul</w:t>
      </w:r>
    </w:p>
    <w:p w:rsidR="00233BF3" w:rsidP="00233BF3" w:rsidRDefault="00233BF3">
      <w:pPr>
        <w:jc w:val="both"/>
      </w:pPr>
      <w:r>
        <w:t xml:space="preserve">ZAPISNIČARKA: </w:t>
      </w:r>
      <w:r w:rsidR="00F34894">
        <w:t>Sanja Prodan</w:t>
      </w:r>
    </w:p>
    <w:p w:rsidR="00233BF3" w:rsidP="00233BF3" w:rsidRDefault="00233BF3">
      <w:pPr>
        <w:jc w:val="both"/>
      </w:pPr>
    </w:p>
    <w:p w:rsidR="00233BF3" w:rsidP="00233BF3" w:rsidRDefault="00233BF3">
      <w:pPr>
        <w:jc w:val="both"/>
      </w:pPr>
      <w:r>
        <w:t xml:space="preserve">STEČAJNI UPRAVITELJ: </w:t>
      </w:r>
      <w:r w:rsidR="00520FEC">
        <w:t>Josip Pećarić</w:t>
      </w:r>
    </w:p>
    <w:p w:rsidR="00233BF3" w:rsidP="00233BF3" w:rsidRDefault="00233BF3">
      <w:pPr>
        <w:jc w:val="both"/>
      </w:pPr>
    </w:p>
    <w:p w:rsidR="00356CEC" w:rsidP="00356CEC" w:rsidRDefault="00356CEC">
      <w:pPr>
        <w:jc w:val="both"/>
      </w:pPr>
    </w:p>
    <w:p w:rsidRPr="002B2FAD" w:rsidR="005918D4" w:rsidP="008B0747" w:rsidRDefault="00067FBF">
      <w:pPr>
        <w:jc w:val="center"/>
      </w:pPr>
      <w:r w:rsidRPr="002B2FAD">
        <w:t xml:space="preserve">Početak u </w:t>
      </w:r>
      <w:r w:rsidR="00520FEC">
        <w:t>10</w:t>
      </w:r>
      <w:r w:rsidR="00A10722">
        <w:t>,30</w:t>
      </w:r>
      <w:r w:rsidRPr="002B2FAD" w:rsidR="005918D4">
        <w:t xml:space="preserve"> sati</w:t>
      </w:r>
    </w:p>
    <w:p w:rsidRPr="002B2FAD" w:rsidR="00266760" w:rsidP="008B0747" w:rsidRDefault="00266760">
      <w:pPr>
        <w:jc w:val="both"/>
      </w:pPr>
    </w:p>
    <w:p w:rsidRPr="002B2FAD" w:rsidR="00266760" w:rsidP="008B0747" w:rsidRDefault="00611408">
      <w:pPr>
        <w:ind w:firstLine="708"/>
        <w:jc w:val="both"/>
      </w:pPr>
      <w:r w:rsidRPr="002B2FAD">
        <w:t xml:space="preserve">Otvara se 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Pr="002B2FAD" w:rsidR="00266760" w:rsidP="008B0747" w:rsidRDefault="00266760">
      <w:pPr>
        <w:jc w:val="both"/>
      </w:pPr>
    </w:p>
    <w:p w:rsidR="005918D4" w:rsidP="008B0747" w:rsidRDefault="00266760">
      <w:pPr>
        <w:jc w:val="both"/>
      </w:pPr>
      <w:r w:rsidRPr="002B2FAD">
        <w:tab/>
        <w:t>Utvrđuje se da su na izvještajnom ročištu nazočni</w:t>
      </w:r>
      <w:r w:rsidRPr="002B2FAD" w:rsidR="005918D4">
        <w:t>:</w:t>
      </w:r>
    </w:p>
    <w:p w:rsidR="00520FEC" w:rsidP="00520FEC" w:rsidRDefault="00520FEC">
      <w:pPr>
        <w:jc w:val="both"/>
      </w:pPr>
      <w:r>
        <w:tab/>
        <w:t>1/ za vjerovnika RH – Kristina Ivančić, državno-odvjetnička savjetnica kod ŽDO u Puli, prema punomoći koju predaje u spis</w:t>
      </w:r>
    </w:p>
    <w:p w:rsidR="00520FEC" w:rsidP="00520FEC" w:rsidRDefault="00520FEC">
      <w:pPr>
        <w:jc w:val="both"/>
      </w:pPr>
      <w:r>
        <w:tab/>
      </w:r>
    </w:p>
    <w:p w:rsidR="00520FEC" w:rsidP="00520FEC" w:rsidRDefault="00520FEC">
      <w:pPr>
        <w:jc w:val="both"/>
      </w:pPr>
      <w:r>
        <w:tab/>
        <w:t xml:space="preserve">2/ Odvjetnik Đuro Čubrilo, kao punomoćnik Marcusa Tebbutt – Forda, kao javnost. </w:t>
      </w:r>
    </w:p>
    <w:p w:rsidRPr="002B2FAD" w:rsidR="00CE4E70" w:rsidP="008B0747" w:rsidRDefault="00CE4E70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="00266760" w:rsidP="008B0747" w:rsidRDefault="00AA22D1">
      <w:pPr>
        <w:jc w:val="both"/>
      </w:pPr>
      <w:r>
        <w:tab/>
        <w:t xml:space="preserve">Izvješće je dostavljeno sudu </w:t>
      </w:r>
      <w:r w:rsidR="005127CF">
        <w:t>30</w:t>
      </w:r>
      <w:r w:rsidR="00356CEC">
        <w:t xml:space="preserve">. </w:t>
      </w:r>
      <w:r w:rsidR="005127CF">
        <w:t>prosinca</w:t>
      </w:r>
      <w:r>
        <w:t xml:space="preserve"> 20</w:t>
      </w:r>
      <w:r w:rsidR="005127CF">
        <w:t>20</w:t>
      </w:r>
      <w:r>
        <w:t xml:space="preserve">. godine, a objavljeno je na e-oglasnoj ploči </w:t>
      </w:r>
      <w:r w:rsidR="00CE4E70">
        <w:t>5</w:t>
      </w:r>
      <w:r w:rsidR="00A10722">
        <w:t xml:space="preserve">. </w:t>
      </w:r>
      <w:r w:rsidR="00CE4E70">
        <w:t>siječnja</w:t>
      </w:r>
      <w:r w:rsidR="00BA7C03">
        <w:t xml:space="preserve"> </w:t>
      </w:r>
      <w:r w:rsidR="00BE0D08">
        <w:t>20</w:t>
      </w:r>
      <w:r w:rsidR="00CE4E70">
        <w:t>21</w:t>
      </w:r>
      <w:r w:rsidR="00BE0D08">
        <w:t xml:space="preserve">. godine. </w:t>
      </w:r>
    </w:p>
    <w:p w:rsidR="00520FEC" w:rsidP="008B0747" w:rsidRDefault="00520FEC">
      <w:pPr>
        <w:jc w:val="both"/>
      </w:pPr>
    </w:p>
    <w:p w:rsidRPr="002B2FAD" w:rsidR="00520FEC" w:rsidP="008B0747" w:rsidRDefault="00520FEC">
      <w:pPr>
        <w:jc w:val="both"/>
      </w:pPr>
    </w:p>
    <w:p w:rsidR="00D21CD0" w:rsidP="005127CF" w:rsidRDefault="00266760">
      <w:pPr>
        <w:jc w:val="both"/>
      </w:pPr>
      <w:r w:rsidRPr="002B2FAD">
        <w:tab/>
        <w:t>Stečajni upravitelj usmeno izlaže kao u pisanom izv</w:t>
      </w:r>
      <w:r w:rsidRPr="002B2FAD" w:rsidR="0028507C">
        <w:t>ješću podnesenom za ovo ročište</w:t>
      </w:r>
      <w:r w:rsidR="00D74397">
        <w:t xml:space="preserve">, s time što </w:t>
      </w:r>
      <w:r w:rsidR="00520FEC">
        <w:t xml:space="preserve">dodatno predlaže da se prodaja provede objavljivanjem oglasa o prodaji na web stečaju i to na način da se pozovu zainteresirane osobe da dostave pisane ponude koje će se nakon toga otvarati kod javnog bilježnika. </w:t>
      </w:r>
    </w:p>
    <w:p w:rsidR="00520FEC" w:rsidP="005127CF" w:rsidRDefault="00520FEC">
      <w:pPr>
        <w:jc w:val="both"/>
      </w:pPr>
    </w:p>
    <w:p w:rsidR="00520FEC" w:rsidP="005127CF" w:rsidRDefault="00520FEC">
      <w:pPr>
        <w:jc w:val="both"/>
      </w:pPr>
    </w:p>
    <w:p w:rsidR="00F8281A" w:rsidP="00F8281A" w:rsidRDefault="00461372">
      <w:pPr>
        <w:jc w:val="both"/>
      </w:pPr>
      <w:r>
        <w:tab/>
        <w:t xml:space="preserve">Sudac poziva nazočne stečajne </w:t>
      </w:r>
      <w:r w:rsidR="00F8281A">
        <w:t>vjerovnik</w:t>
      </w:r>
      <w:r>
        <w:t>e</w:t>
      </w:r>
      <w:r w:rsidR="00F8281A">
        <w:t xml:space="preserve"> da se očituj</w:t>
      </w:r>
      <w:r w:rsidR="008F364B">
        <w:t>u</w:t>
      </w:r>
      <w:r w:rsidR="00F8281A">
        <w:t xml:space="preserve"> o podnesenom izvješću stečajnog upravitelja. </w:t>
      </w:r>
    </w:p>
    <w:p w:rsidR="00F8281A" w:rsidP="00F8281A" w:rsidRDefault="00F8281A">
      <w:pPr>
        <w:jc w:val="both"/>
      </w:pPr>
    </w:p>
    <w:p w:rsidR="00E33614" w:rsidP="00CE4E70" w:rsidRDefault="00F8281A">
      <w:pPr>
        <w:jc w:val="both"/>
      </w:pPr>
      <w:r>
        <w:tab/>
        <w:t xml:space="preserve">Vjerovnik RH </w:t>
      </w:r>
      <w:r w:rsidR="005127CF">
        <w:t>suglasan je sa izv</w:t>
      </w:r>
      <w:r w:rsidR="00520FEC">
        <w:t xml:space="preserve">ještajem stečajnog upravitelja kao i sa predloženim načinom prodaje. </w:t>
      </w:r>
    </w:p>
    <w:p w:rsidR="00CE4E70" w:rsidP="00CE4E70" w:rsidRDefault="00CE4E70">
      <w:pPr>
        <w:jc w:val="both"/>
      </w:pPr>
    </w:p>
    <w:p w:rsidR="00324A36" w:rsidP="00F8281A" w:rsidRDefault="00324A36">
      <w:pPr>
        <w:jc w:val="both"/>
      </w:pPr>
    </w:p>
    <w:p w:rsidRPr="002B2FAD" w:rsidR="00F8281A" w:rsidP="00F8281A" w:rsidRDefault="00F8281A">
      <w:pPr>
        <w:jc w:val="both"/>
      </w:pPr>
    </w:p>
    <w:p w:rsidRPr="002B2FAD" w:rsidR="005127CF" w:rsidP="005127CF" w:rsidRDefault="00F8281A">
      <w:pPr>
        <w:jc w:val="both"/>
      </w:pPr>
      <w:r>
        <w:tab/>
      </w:r>
      <w:r w:rsidRPr="002B2FAD" w:rsidR="005127CF">
        <w:t>SKUPŠTINA VJEROVNIKA DONOSI</w:t>
      </w:r>
    </w:p>
    <w:p w:rsidRPr="002B2FAD" w:rsidR="005127CF" w:rsidP="005127CF" w:rsidRDefault="005127CF">
      <w:pPr>
        <w:jc w:val="both"/>
      </w:pPr>
    </w:p>
    <w:p w:rsidRPr="002B2FAD" w:rsidR="005127CF" w:rsidP="005127CF" w:rsidRDefault="005127CF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Pr="002B2FAD" w:rsidR="005127CF" w:rsidP="005127CF" w:rsidRDefault="005127CF"/>
    <w:p w:rsidR="005127CF" w:rsidP="005127CF" w:rsidRDefault="005127CF">
      <w:pPr>
        <w:jc w:val="both"/>
      </w:pPr>
      <w:r w:rsidRPr="002B2FAD">
        <w:tab/>
      </w:r>
      <w:r>
        <w:t xml:space="preserve">I. Prihvaća se izvješće stečajnog upravitelja o gospodarskom položaju dužnika i njegovim uzrocima od 30. prosinca 2020.  te se odobravaju do sada sve poduzete radnje. </w:t>
      </w:r>
    </w:p>
    <w:p w:rsidRPr="002B2FAD" w:rsidR="005127CF" w:rsidP="005127CF" w:rsidRDefault="005127CF">
      <w:pPr>
        <w:jc w:val="both"/>
      </w:pPr>
    </w:p>
    <w:p w:rsidR="00F8281A" w:rsidP="005127CF" w:rsidRDefault="005127CF">
      <w:pPr>
        <w:jc w:val="both"/>
      </w:pPr>
      <w:r w:rsidRPr="002B2FAD">
        <w:tab/>
        <w:t>II.</w:t>
      </w:r>
      <w:r>
        <w:t xml:space="preserve"> Daje se suglasnost stečajnom upravitelju da angažira ovlaštenog sudskog vještaka radi procjen</w:t>
      </w:r>
      <w:r w:rsidR="00520FEC">
        <w:t xml:space="preserve">e nekretnine stečajnog dužnika, u roku od 30 dana. </w:t>
      </w:r>
    </w:p>
    <w:p w:rsidR="00520FEC" w:rsidP="005127CF" w:rsidRDefault="00520FEC">
      <w:pPr>
        <w:jc w:val="both"/>
      </w:pPr>
    </w:p>
    <w:p w:rsidR="00520FEC" w:rsidP="005127CF" w:rsidRDefault="00520FEC">
      <w:pPr>
        <w:jc w:val="both"/>
      </w:pPr>
      <w:r>
        <w:tab/>
        <w:t xml:space="preserve">III. Daje se suglasnost stečajnom upravitelju na predloženi način prodaje. </w:t>
      </w:r>
    </w:p>
    <w:p w:rsidR="00520FEC" w:rsidP="005127CF" w:rsidRDefault="00520FEC">
      <w:pPr>
        <w:jc w:val="both"/>
      </w:pPr>
    </w:p>
    <w:p w:rsidR="00520FEC" w:rsidP="00520FEC" w:rsidRDefault="00520FEC">
      <w:pPr>
        <w:ind w:firstLine="708"/>
        <w:jc w:val="both"/>
      </w:pPr>
    </w:p>
    <w:p w:rsidR="00520FEC" w:rsidP="00520FEC" w:rsidRDefault="00520FEC">
      <w:pPr>
        <w:ind w:firstLine="708"/>
        <w:jc w:val="both"/>
      </w:pPr>
    </w:p>
    <w:p w:rsidRPr="00D628C8" w:rsidR="00520FEC" w:rsidP="00520FEC" w:rsidRDefault="00520FEC">
      <w:pPr>
        <w:ind w:firstLine="708"/>
        <w:jc w:val="both"/>
      </w:pPr>
      <w:r w:rsidRPr="00D628C8">
        <w:t xml:space="preserve">SUDAC </w:t>
      </w:r>
    </w:p>
    <w:p w:rsidRPr="00D628C8" w:rsidR="00520FEC" w:rsidRDefault="00520FEC">
      <w:pPr>
        <w:jc w:val="both"/>
      </w:pPr>
    </w:p>
    <w:p w:rsidR="00520FEC" w:rsidRDefault="00520FEC">
      <w:pPr>
        <w:jc w:val="center"/>
      </w:pPr>
      <w:r w:rsidRPr="00D628C8">
        <w:t>RJEŠAVA</w:t>
      </w:r>
    </w:p>
    <w:p w:rsidR="00520FEC" w:rsidRDefault="00520FEC"/>
    <w:p w:rsidRPr="002B2FAD" w:rsidR="00520FEC" w:rsidP="00520FEC" w:rsidRDefault="00520FEC">
      <w:pPr>
        <w:ind w:firstLine="708"/>
        <w:jc w:val="both"/>
      </w:pPr>
      <w:r>
        <w:t xml:space="preserve">Donijet će se rješenje o prodaji. </w:t>
      </w:r>
    </w:p>
    <w:p w:rsidRPr="002B2FAD" w:rsidR="00F8281A" w:rsidP="00F8281A" w:rsidRDefault="00F8281A">
      <w:pPr>
        <w:jc w:val="both"/>
      </w:pPr>
    </w:p>
    <w:p w:rsidR="00F8281A" w:rsidP="00F8281A" w:rsidRDefault="00F8281A">
      <w:pPr>
        <w:jc w:val="both"/>
      </w:pPr>
    </w:p>
    <w:p w:rsidR="00530344" w:rsidP="00F8281A" w:rsidRDefault="00530344">
      <w:pPr>
        <w:jc w:val="both"/>
      </w:pPr>
    </w:p>
    <w:p w:rsidR="00530344" w:rsidP="00F8281A" w:rsidRDefault="00530344">
      <w:pPr>
        <w:jc w:val="both"/>
      </w:pPr>
    </w:p>
    <w:p w:rsidR="00530344" w:rsidP="00F8281A" w:rsidRDefault="00530344">
      <w:pPr>
        <w:jc w:val="both"/>
      </w:pPr>
    </w:p>
    <w:p w:rsidR="00530344" w:rsidP="00530344" w:rsidRDefault="00530344">
      <w:pPr>
        <w:jc w:val="center"/>
      </w:pPr>
      <w:r>
        <w:t>Dovršeno u 10:45</w:t>
      </w:r>
    </w:p>
    <w:p w:rsidR="00530344" w:rsidP="00530344" w:rsidRDefault="00530344">
      <w:pPr>
        <w:jc w:val="center"/>
      </w:pPr>
    </w:p>
    <w:p w:rsidRPr="002B2FAD" w:rsidR="00530344" w:rsidP="00530344" w:rsidRDefault="00530344">
      <w:pPr>
        <w:jc w:val="center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7E3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E46CF0" w:rsidR="005127CF" w:rsidP="005127CF" w:rsidRDefault="005127CF">
    <w:pPr>
      <w:jc w:val="right"/>
    </w:pPr>
    <w:r w:rsidRPr="00E46CF0">
      <w:t>Posl. br</w:t>
    </w:r>
    <w:r>
      <w:t>oj: 4</w:t>
    </w:r>
    <w:r w:rsidRPr="00E46CF0">
      <w:t xml:space="preserve"> St</w:t>
    </w:r>
    <w:r>
      <w:t>-231/2020-18</w:t>
    </w:r>
  </w:p>
  <w:p w:rsidR="00A10722" w:rsidP="00A10722" w:rsidRDefault="00A10722">
    <w:pPr>
      <w:jc w:val="right"/>
    </w:pPr>
  </w:p>
  <w:p w:rsidRPr="00E46CF0" w:rsidR="00130DB5" w:rsidP="00130DB5" w:rsidRDefault="00130DB5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6CF0" w:rsidR="00185100" w:rsidP="00185100" w:rsidRDefault="0018510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</w:t>
    </w:r>
    <w:r w:rsidR="005127CF">
      <w:t>231/2020-18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33BF3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2650A"/>
    <w:rsid w:val="00450017"/>
    <w:rsid w:val="00461372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E22BA"/>
    <w:rsid w:val="007F5B0B"/>
    <w:rsid w:val="008212CA"/>
    <w:rsid w:val="00840406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8C7E3A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E4E70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242C4"/>
    <w:rsid w:val="00E33614"/>
    <w:rsid w:val="00E37200"/>
    <w:rsid w:val="00E40BA4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C7E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7E3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7E3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7E3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7E3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2021.</izvorni_sadrzaj>
    <derivirana_varijabla naziv="DomainObject.StvarniPocetakDatum_1">13. siječnja 2021.</derivirana_varijabla>
  </DomainObject.StvarniPocetakDatum>
  <DomainObject.StvarniZavrsetakDatum>
    <izvorni_sadrzaj>13. siječnja 2021.</izvorni_sadrzaj>
    <derivirana_varijabla naziv="DomainObject.StvarniZavrsetakDatum_1">13. siječnja 2021.</derivirana_varijabla>
  </DomainObject.StvarniZavrsetakDatum>
  <DomainObject.PlaniraniZavrsetakDatum>
    <izvorni_sadrzaj>13. siječnja 2021.</izvorni_sadrzaj>
    <derivirana_varijabla naziv="DomainObject.PlaniraniZavrsetakDatum_1">13. siječnja 2021.</derivirana_varijabla>
  </DomainObject.PlaniraniZavrsetakDatum>
  <DomainObject.PlaniraniPocetakDatum>
    <izvorni_sadrzaj>13. siječnja 2021.</izvorni_sadrzaj>
    <derivirana_varijabla naziv="DomainObject.PlaniraniPocetakDatum_1">13. siječnja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siječnja 2021.</izvorni_sadrzaj>
    <derivirana_varijabla naziv="DomainObject.Zapisnik.DatumKreiranja_1">13.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St-231/2020-18</izvorni_sadrzaj>
    <derivirana_varijabla naziv="DomainObject.Zapisnik.Oznaka_1">St-231/2020-18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2020.</izvorni_sadrzaj>
    <derivirana_varijabla naziv="DomainObject.Predmet.DatumOsnivanja_1">22.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St-231/2020</izvorni_sadrzaj>
    <derivirana_varijabla naziv="DomainObject.Predmet.OznakaBroj_1">St-231/2020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VIA BRITANNICA d. o. o. u stečaju</izvorni_sadrzaj>
    <derivirana_varijabla naziv="DomainObject.Predmet.ProtustrankaFormated_1">  Stečajna masa iza VIA BRITANNICA d. o. o. u stečaju</derivirana_varijabla>
  </DomainObject.Predmet.ProtustrankaFormated>
  <DomainObject.Predmet.ProtustrankaFormatedOIB>
    <izvorni_sadrzaj>  Stečajna masa iza VIA BRITANNICA d. o. o. u stečaju, OIB 11358480435</izvorni_sadrzaj>
    <derivirana_varijabla naziv="DomainObject.Predmet.ProtustrankaFormatedOIB_1">  Stečajna masa iza VIA BRITANNICA d. o. o. u stečaju, OIB 11358480435</derivirana_varijabla>
  </DomainObject.Predmet.ProtustrankaFormatedOIB>
  <DomainObject.Predmet.ProtustrankaFormatedWithAdress>
    <izvorni_sadrzaj> Stečajna masa iza VIA BRITANNICA d. o. o. u stečaju, Nova cesta 64/1, 10000 Zagreb</izvorni_sadrzaj>
    <derivirana_varijabla naziv="DomainObject.Predmet.ProtustrankaFormatedWithAdress_1"> Stečajna masa iza VIA BRITANNICA d. o. o. u stečaju, Nova cesta 64/1, 10000 Zagreb</derivirana_varijabla>
  </DomainObject.Predmet.ProtustrankaFormatedWithAdress>
  <DomainObject.Predmet.ProtustrankaFormatedWithAdressOIB>
    <izvorni_sadrzaj> Stečajna masa iza VIA BRITANNICA d. o. o. u stečaju, OIB 11358480435, Nova cesta 64/1, 10000 Zagreb</izvorni_sadrzaj>
    <derivirana_varijabla naziv="DomainObject.Predmet.ProtustrankaFormatedWithAdressOIB_1"> Stečajna masa iza VIA BRITANNICA d. o. o. u stečaju, OIB 11358480435, Nova cesta 64/1, 10000 Zagreb</derivirana_varijabla>
  </DomainObject.Predmet.ProtustrankaFormatedWithAdressOIB>
  <DomainObject.Predmet.ProtustrankaWithAdress>
    <izvorni_sadrzaj>Stečajna masa iza VIA BRITANNICA d. o. o. u stečaju Nova cesta 64/1, 10000 Zagreb</izvorni_sadrzaj>
    <derivirana_varijabla naziv="DomainObject.Predmet.ProtustrankaWithAdress_1">Stečajna masa iza VIA BRITANNICA d. o. o. u stečaju Nova cesta 64/1, 10000 Zagreb</derivirana_varijabla>
  </DomainObject.Predmet.ProtustrankaWithAdress>
  <DomainObject.Predmet.ProtustrankaWithAdressOIB>
    <izvorni_sadrzaj>Stečajna masa iza VIA BRITANNICA d. o. o. u stečaju, OIB 11358480435, Nova cesta 64/1, 10000 Zagreb</izvorni_sadrzaj>
    <derivirana_varijabla naziv="DomainObject.Predmet.ProtustrankaWithAdressOIB_1">Stečajna masa iza VIA BRITANNICA d. o. o. u stečaju, OIB 11358480435, Nova cesta 64/1, 10000 Zagreb</derivirana_varijabla>
  </DomainObject.Predmet.ProtustrankaWithAdressOIB>
  <DomainObject.Predmet.ProtustrankaNazivFormated>
    <izvorni_sadrzaj>Stečajna masa iza VIA BRITANNICA d. o. o. u stečaju</izvorni_sadrzaj>
    <derivirana_varijabla naziv="DomainObject.Predmet.ProtustrankaNazivFormated_1">Stečajna masa iza VIA BRITANNICA d. o. o. u stečaju</derivirana_varijabla>
  </DomainObject.Predmet.ProtustrankaNazivFormated>
  <DomainObject.Predmet.ProtustrankaNazivFormatedOIB>
    <izvorni_sadrzaj>Stečajna masa iza VIA BRITANNICA d. o. o. u stečaju, OIB 11358480435</izvorni_sadrzaj>
    <derivirana_varijabla naziv="DomainObject.Predmet.ProtustrankaNazivFormatedOIB_1">Stečajna masa iza VIA BRITANNICA d. o. o. u stečaju, OIB 11358480435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Pećarić</izvorni_sadrzaj>
    <derivirana_varijabla naziv="DomainObject.Predmet.StrankaFormated_1">  Josip Pećarić</derivirana_varijabla>
  </DomainObject.Predmet.StrankaFormated>
  <DomainObject.Predmet.StrankaFormatedOIB>
    <izvorni_sadrzaj>  Josip Pećarić, OIB 75162562994</izvorni_sadrzaj>
    <derivirana_varijabla naziv="DomainObject.Predmet.StrankaFormatedOIB_1">  Josip Pećarić, OIB 75162562994</derivirana_varijabla>
  </DomainObject.Predmet.StrankaFormatedOIB>
  <DomainObject.Predmet.StrankaFormatedWithAdress>
    <izvorni_sadrzaj> Josip Pećarić, Nova Cesta 641, 10000 Zagreb</izvorni_sadrzaj>
    <derivirana_varijabla naziv="DomainObject.Predmet.StrankaFormatedWithAdress_1"> Josip Pećarić, Nova Cesta 641, 10000 Zagreb</derivirana_varijabla>
  </DomainObject.Predmet.StrankaFormatedWithAdress>
  <DomainObject.Predmet.StrankaFormatedWithAdressOIB>
    <izvorni_sadrzaj> Josip Pećarić, OIB 75162562994, Nova Cesta 641, 10000 Zagreb</izvorni_sadrzaj>
    <derivirana_varijabla naziv="DomainObject.Predmet.StrankaFormatedWithAdressOIB_1"> Josip Pećarić, OIB 75162562994, Nova Cesta 641, 10000 Zagreb</derivirana_varijabla>
  </DomainObject.Predmet.StrankaFormatedWithAdressOIB>
  <DomainObject.Predmet.StrankaWithAdress>
    <izvorni_sadrzaj>Josip Pećarić Nova Cesta 641,10000 Zagreb</izvorni_sadrzaj>
    <derivirana_varijabla naziv="DomainObject.Predmet.StrankaWithAdress_1">Josip Pećarić Nova Cesta 641,10000 Zagreb</derivirana_varijabla>
  </DomainObject.Predmet.StrankaWithAdress>
  <DomainObject.Predmet.StrankaWithAdressOIB>
    <izvorni_sadrzaj>Josip Pećarić, OIB 75162562994, Nova Cesta 641,10000 Zagreb</izvorni_sadrzaj>
    <derivirana_varijabla naziv="DomainObject.Predmet.StrankaWithAdressOIB_1">Josip Pećarić, OIB 75162562994, Nova Cesta 641,10000 Zagreb</derivirana_varijabla>
  </DomainObject.Predmet.StrankaWithAdressOIB>
  <DomainObject.Predmet.StrankaNazivFormated>
    <izvorni_sadrzaj>Josip Pećarić</izvorni_sadrzaj>
    <derivirana_varijabla naziv="DomainObject.Predmet.StrankaNazivFormated_1">Josip Pećarić</derivirana_varijabla>
  </DomainObject.Predmet.StrankaNazivFormated>
  <DomainObject.Predmet.StrankaNazivFormatedOIB>
    <izvorni_sadrzaj>Josip Pećarić, OIB 75162562994</izvorni_sadrzaj>
    <derivirana_varijabla naziv="DomainObject.Predmet.StrankaNazivFormatedOIB_1">Josip Pećarić, OIB 75162562994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Josip Pećarić</item>
    </izvorni_sadrzaj>
    <derivirana_varijabla naziv="DomainObject.Predmet.StrankaListFormated_1">
      <item>Josip Pećarić</item>
    </derivirana_varijabla>
  </DomainObject.Predmet.StrankaListFormated>
  <DomainObject.Predmet.StrankaListFormatedOIB>
    <izvorni_sadrzaj>
      <item>Josip Pećarić, OIB 75162562994</item>
    </izvorni_sadrzaj>
    <derivirana_varijabla naziv="DomainObject.Predmet.StrankaListFormatedOIB_1">
      <item>Josip Pećarić, OIB 75162562994</item>
    </derivirana_varijabla>
  </DomainObject.Predmet.StrankaListFormatedOIB>
  <DomainObject.Predmet.StrankaListFormatedWithAdress>
    <izvorni_sadrzaj>
      <item>Josip Pećarić, Nova Cesta 641, 10000 Zagreb</item>
    </izvorni_sadrzaj>
    <derivirana_varijabla naziv="DomainObject.Predmet.StrankaListFormatedWithAdress_1">
      <item>Josip Pećarić, Nova Cesta 641, 10000 Zagreb</item>
    </derivirana_varijabla>
  </DomainObject.Predmet.StrankaListFormatedWithAdress>
  <DomainObject.Predmet.StrankaListFormatedWithAdressOIB>
    <izvorni_sadrzaj>
      <item>Josip Pećarić, OIB 75162562994, Nova Cesta 641, 10000 Zagreb</item>
    </izvorni_sadrzaj>
    <derivirana_varijabla naziv="DomainObject.Predmet.StrankaListFormatedWithAdressOIB_1">
      <item>Josip Pećarić, OIB 75162562994, Nova Cesta 641, 10000 Zagreb</item>
    </derivirana_varijabla>
  </DomainObject.Predmet.StrankaListFormatedWithAdressOIB>
  <DomainObject.Predmet.StrankaListNazivFormated>
    <izvorni_sadrzaj>
      <item>Josip Pećarić</item>
    </izvorni_sadrzaj>
    <derivirana_varijabla naziv="DomainObject.Predmet.StrankaListNazivFormated_1">
      <item>Josip Pećarić</item>
    </derivirana_varijabla>
  </DomainObject.Predmet.StrankaListNazivFormated>
  <DomainObject.Predmet.StrankaListNazivFormatedOIB>
    <izvorni_sadrzaj>
      <item>Josip Pećarić, OIB 75162562994</item>
    </izvorni_sadrzaj>
    <derivirana_varijabla naziv="DomainObject.Predmet.StrankaListNazivFormatedOIB_1">
      <item>Josip Pećarić, OIB 75162562994</item>
    </derivirana_varijabla>
  </DomainObject.Predmet.StrankaListNazivFormatedOIB>
  <DomainObject.Predmet.ProtuStrankaListFormated>
    <izvorni_sadrzaj>
      <item>Stečajna masa iza VIA BRITANNICA d. o. o. u stečaju</item>
    </izvorni_sadrzaj>
    <derivirana_varijabla naziv="DomainObject.Predmet.ProtuStrankaListFormated_1">
      <item>Stečajna masa iza VIA BRITANNICA d. o. o. u stečaju</item>
    </derivirana_varijabla>
  </DomainObject.Predmet.ProtuStrankaListFormated>
  <DomainObject.Predmet.ProtuStrankaListFormatedOIB>
    <izvorni_sadrzaj>
      <item>Stečajna masa iza VIA BRITANNICA d. o. o. u stečaju, OIB 11358480435</item>
    </izvorni_sadrzaj>
    <derivirana_varijabla naziv="DomainObject.Predmet.ProtuStrankaListFormatedOIB_1">
      <item>Stečajna masa iza VIA BRITANNICA d. o. o. u stečaju, OIB 11358480435</item>
    </derivirana_varijabla>
  </DomainObject.Predmet.ProtuStrankaListFormatedOIB>
  <DomainObject.Predmet.ProtuStrankaListFormatedWithAdress>
    <izvorni_sadrzaj>
      <item>Stečajna masa iza VIA BRITANNICA d. o. o. u stečaju, Nova cesta 64/1, 10000 Zagreb</item>
    </izvorni_sadrzaj>
    <derivirana_varijabla naziv="DomainObject.Predmet.ProtuStrankaListFormatedWithAdress_1">
      <item>Stečajna masa iza VIA BRITANNICA d. o. o. u stečaju, Nova cesta 64/1, 10000 Zagreb</item>
    </derivirana_varijabla>
  </DomainObject.Predmet.ProtuStrankaListFormatedWithAdress>
  <DomainObject.Predmet.ProtuStrankaListFormatedWithAdressOIB>
    <izvorni_sadrzaj>
      <item>Stečajna masa iza VIA BRITANNICA d. o. o. u stečaju, OIB 11358480435, Nova cesta 64/1, 10000 Zagreb</item>
    </izvorni_sadrzaj>
    <derivirana_varijabla naziv="DomainObject.Predmet.ProtuStrankaListFormatedWithAdressOIB_1">
      <item>Stečajna masa iza VIA BRITANNICA d. o. o. u stečaju, OIB 11358480435, Nova cesta 64/1, 10000 Zagreb</item>
    </derivirana_varijabla>
  </DomainObject.Predmet.ProtuStrankaListFormatedWithAdressOIB>
  <DomainObject.Predmet.ProtuStrankaListNazivFormated>
    <izvorni_sadrzaj>
      <item>Stečajna masa iza VIA BRITANNICA d. o. o. u stečaju</item>
    </izvorni_sadrzaj>
    <derivirana_varijabla naziv="DomainObject.Predmet.ProtuStrankaListNazivFormated_1">
      <item>Stečajna masa iza VIA BRITANNICA d. o. o. u stečaju</item>
    </derivirana_varijabla>
  </DomainObject.Predmet.ProtuStrankaListNazivFormated>
  <DomainObject.Predmet.ProtuStrankaListNazivFormatedOIB>
    <izvorni_sadrzaj>
      <item>Stečajna masa iza VIA BRITANNICA d. o. o. u stečaju, OIB 11358480435</item>
    </izvorni_sadrzaj>
    <derivirana_varijabla naziv="DomainObject.Predmet.ProtuStrankaListNazivFormatedOIB_1">
      <item>Stečajna masa iza VIA BRITANNICA d. o. o. u stečaju, OIB 11358480435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2021.</izvorni_sadrzaj>
    <derivirana_varijabla naziv="DomainObject.Datum_1">13. siječnja 2021.</derivirana_varijabla>
  </DomainObject.Datum>
  <DomainObject.PoslovniBrojDokumenta>
    <izvorni_sadrzaj>St-231/2020-18</izvorni_sadrzaj>
    <derivirana_varijabla naziv="DomainObject.PoslovniBrojDokumenta_1">St-231/2020-18</derivirana_varijabla>
  </DomainObject.PoslovniBrojDokumenta>
  <DomainObject.Predmet.StrankaIDrugi>
    <izvorni_sadrzaj>Josip Pećarić</izvorni_sadrzaj>
    <derivirana_varijabla naziv="DomainObject.Predmet.StrankaIDrugi_1">Josip Pećarić</derivirana_varijabla>
  </DomainObject.Predmet.StrankaIDrugi>
  <DomainObject.Predmet.ProtustrankaIDrugi>
    <izvorni_sadrzaj>Stečajna masa iza VIA BRITANNICA d. o. o. u stečaju</izvorni_sadrzaj>
    <derivirana_varijabla naziv="DomainObject.Predmet.ProtustrankaIDrugi_1">Stečajna masa iza VIA BRITANNICA d. o. o. u stečaju</derivirana_varijabla>
  </DomainObject.Predmet.ProtustrankaIDrugi>
  <DomainObject.Predmet.StrankaIDrugiAdressOIB>
    <izvorni_sadrzaj>Josip Pećarić, OIB 75162562994, Nova Cesta 641, 10000 Zagreb</izvorni_sadrzaj>
    <derivirana_varijabla naziv="DomainObject.Predmet.StrankaIDrugiAdressOIB_1">Josip Pećarić, OIB 75162562994, Nova Cesta 641, 10000 Zagreb</derivirana_varijabla>
  </DomainObject.Predmet.StrankaIDrugiAdressOIB>
  <DomainObject.Predmet.ProtustrankaIDrugiAdressOIB>
    <izvorni_sadrzaj>Stečajna masa iza VIA BRITANNICA d. o. o. u stečaju, OIB 11358480435, Nova cesta 64/1, 10000 Zagreb</izvorni_sadrzaj>
    <derivirana_varijabla naziv="DomainObject.Predmet.ProtustrankaIDrugiAdressOIB_1">Stečajna masa iza VIA BRITANNICA d. o. o. u stečaju, OIB 11358480435, Nova cesta 64/1,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Pećarić</item>
      <item>Stečajna masa iza VIA BRITANNICA d. o. o. u stečaju</item>
    </izvorni_sadrzaj>
    <derivirana_varijabla naziv="DomainObject.Predmet.SudioniciListNaziv_1">
      <item>Josip Pećarić</item>
      <item>Stečajna masa iza VIA BRITANNICA d. o. o. u stečaju</item>
    </derivirana_varijabla>
  </DomainObject.Predmet.SudioniciListNaziv>
  <DomainObject.Predmet.SudioniciListAdressOIB>
    <izvorni_sadrzaj>
      <item>Josip Pećarić, OIB 75162562994, Nova Cesta 641,10000 Zagreb</item>
      <item>Stečajna masa iza VIA BRITANNICA d. o. o. u stečaju, OIB 11358480435, Nova cesta 64/1,10000 Zagreb</item>
    </izvorni_sadrzaj>
    <derivirana_varijabla naziv="DomainObject.Predmet.SudioniciListAdressOIB_1">
      <item>Josip Pećarić, OIB 75162562994, Nova Cesta 641,10000 Zagreb</item>
      <item>Stečajna masa iza VIA BRITANNICA d. o. o. u stečaju, OIB 11358480435, Nova cesta 64/1,10000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75162562994</item>
      <item>, OIB 11358480435</item>
    </izvorni_sadrzaj>
    <derivirana_varijabla naziv="DomainObject.Predmet.SudioniciListNazivOIB_1">
      <item>, OIB 75162562994</item>
      <item>, OIB 11358480435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Pećarić, OIB 75162562994, Nova cesta 64/1, 10000 Zagreb</item>
    </izvorni_sadrzaj>
    <derivirana_varijabla naziv="DomainObject.Predmet.StecajniUpraviteljiListAddressOIB_1">
      <item>Josip Pećarić, OIB 75162562994, Nova cesta 64/1,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rujna 2020.</izvorni_sadrzaj>
    <derivirana_varijabla naziv="DomainObject.Predmet.DatumPocetkaProcesa_1">17. rujna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1F5BAB-5AAF-4C89-AB90-E07FABAC6A8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295</properties:Words>
  <properties:Characters>1758</properties:Characters>
  <properties:Lines>84</properties:Lines>
  <properties:Paragraphs>32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2021-01-13T08:10:00Z</dcterms:created>
  <dc:creator>drabar</dc:creator>
  <cp:lastModifiedBy>Sanja Prodan</cp:lastModifiedBy>
  <cp:lastPrinted>2016-09-05T08:49:00Z</cp:lastPrinted>
  <dcterms:modified xmlns:xsi="http://www.w3.org/2001/XMLSchema-instance" xsi:type="dcterms:W3CDTF">2021-01-13T12:35:00Z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St-231/2020-18 / Zapisnik - Izvještajno ročište (st-231-2020-18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